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046DCF" w:rsidRPr="00EA6346" w:rsidRDefault="00046DCF" w:rsidP="00046DCF">
      <w:pPr>
        <w:spacing w:after="0" w:line="240" w:lineRule="auto"/>
        <w:jc w:val="center"/>
        <w:rPr>
          <w:rFonts w:ascii="Times New Roman" w:eastAsia="Times New Roman" w:hAnsi="Times New Roman" w:cs="Times New Roman"/>
          <w:sz w:val="32"/>
          <w:szCs w:val="32"/>
          <w:lang w:eastAsia="ru-RU"/>
        </w:rPr>
      </w:pPr>
      <w:r w:rsidRPr="00EA6346">
        <w:rPr>
          <w:rFonts w:ascii="Times New Roman" w:eastAsia="Times New Roman" w:hAnsi="Times New Roman" w:cs="Times New Roman"/>
          <w:sz w:val="32"/>
          <w:szCs w:val="32"/>
          <w:lang w:eastAsia="ru-RU"/>
        </w:rPr>
        <w:t xml:space="preserve">БЛАНК </w:t>
      </w:r>
      <w:r>
        <w:rPr>
          <w:rFonts w:ascii="Times New Roman" w:eastAsia="Times New Roman" w:hAnsi="Times New Roman" w:cs="Times New Roman"/>
          <w:sz w:val="32"/>
          <w:szCs w:val="32"/>
          <w:lang w:eastAsia="ru-RU"/>
        </w:rPr>
        <w:t>ПРЕДПРИЯТИЯ</w:t>
      </w:r>
    </w:p>
    <w:p w:rsidR="00046DCF" w:rsidRDefault="00046DCF" w:rsidP="00046DCF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046DCF" w:rsidRPr="00DD4A8B" w:rsidRDefault="00046DCF" w:rsidP="00046DCF">
      <w:pPr>
        <w:spacing w:after="0" w:line="240" w:lineRule="auto"/>
        <w:ind w:left="6237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Генеральному директору</w:t>
      </w:r>
    </w:p>
    <w:p w:rsidR="00046DCF" w:rsidRPr="00DD4A8B" w:rsidRDefault="00046DCF" w:rsidP="00046DCF">
      <w:pPr>
        <w:spacing w:after="0" w:line="240" w:lineRule="auto"/>
        <w:ind w:left="6237"/>
        <w:jc w:val="center"/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Федерального государственного унитарного предприятия «Всероссийский научно-исследовательский институт физико-технических и радиотехнических измерений»</w:t>
      </w:r>
    </w:p>
    <w:p w:rsidR="00046DCF" w:rsidRDefault="00046DCF" w:rsidP="00046DCF">
      <w:pPr>
        <w:spacing w:after="0" w:line="240" w:lineRule="auto"/>
        <w:ind w:left="6237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Донченко С.И.</w:t>
      </w:r>
    </w:p>
    <w:p w:rsidR="00046DCF" w:rsidRDefault="00046DCF" w:rsidP="00046DCF">
      <w:pPr>
        <w:spacing w:after="0" w:line="240" w:lineRule="auto"/>
        <w:ind w:left="567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(регистрационный номер, дата)</w:t>
      </w:r>
    </w:p>
    <w:p w:rsidR="00046DCF" w:rsidRPr="00DD4A8B" w:rsidRDefault="00046DCF" w:rsidP="00046DCF">
      <w:pPr>
        <w:spacing w:after="0" w:line="240" w:lineRule="auto"/>
        <w:ind w:left="567"/>
        <w:rPr>
          <w:rFonts w:ascii="Times New Roman" w:eastAsia="Times New Roman" w:hAnsi="Times New Roman" w:cs="Times New Roman"/>
          <w:i/>
          <w:sz w:val="20"/>
          <w:szCs w:val="20"/>
          <w:lang w:eastAsia="ru-RU"/>
        </w:rPr>
      </w:pPr>
      <w:bookmarkStart w:id="0" w:name="_GoBack"/>
      <w:bookmarkEnd w:id="0"/>
    </w:p>
    <w:p w:rsidR="001B72B4" w:rsidRPr="001B72B4" w:rsidRDefault="001B72B4" w:rsidP="001B72B4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 w:rsidRPr="001B72B4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Прошу </w:t>
      </w:r>
      <w:bookmarkStart w:id="1" w:name="_Hlk80102166"/>
      <w:r w:rsidRPr="001B72B4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рассмотреть </w:t>
      </w:r>
      <w:bookmarkStart w:id="2" w:name="_Hlk80351422"/>
      <w:r w:rsidRPr="001B72B4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конструкторскую, технологическую и (или) техническую документацию средства измерений </w:t>
      </w:r>
      <w:bookmarkEnd w:id="1"/>
      <w:bookmarkEnd w:id="2"/>
      <w:r w:rsidRPr="001B72B4">
        <w:rPr>
          <w:rFonts w:ascii="Times New Roman" w:eastAsia="Times New Roman" w:hAnsi="Times New Roman" w:cs="Times New Roman"/>
          <w:sz w:val="28"/>
          <w:szCs w:val="24"/>
          <w:lang w:eastAsia="ru-RU"/>
        </w:rPr>
        <w:t>_______________________________________,</w:t>
      </w:r>
    </w:p>
    <w:p w:rsidR="001B72B4" w:rsidRPr="001B72B4" w:rsidRDefault="001B72B4" w:rsidP="001B72B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i/>
          <w:sz w:val="20"/>
          <w:szCs w:val="28"/>
          <w:lang w:eastAsia="ru-RU"/>
        </w:rPr>
      </w:pPr>
      <w:r w:rsidRPr="001B72B4">
        <w:rPr>
          <w:rFonts w:ascii="Times New Roman" w:eastAsia="Times New Roman" w:hAnsi="Times New Roman" w:cs="Times New Roman"/>
          <w:sz w:val="16"/>
          <w:szCs w:val="24"/>
          <w:lang w:eastAsia="ru-RU"/>
        </w:rPr>
        <w:t xml:space="preserve">                                                                                                    </w:t>
      </w:r>
      <w:r w:rsidRPr="001B72B4">
        <w:rPr>
          <w:rFonts w:ascii="Times New Roman" w:eastAsia="Times New Roman" w:hAnsi="Times New Roman" w:cs="Times New Roman"/>
          <w:i/>
          <w:sz w:val="20"/>
          <w:szCs w:val="28"/>
          <w:lang w:eastAsia="ru-RU"/>
        </w:rPr>
        <w:t>наименование и обозначение типа средства измерений,</w:t>
      </w:r>
    </w:p>
    <w:p w:rsidR="001B72B4" w:rsidRPr="001B72B4" w:rsidRDefault="001B72B4" w:rsidP="001B72B4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B72B4">
        <w:rPr>
          <w:rFonts w:ascii="Times New Roman" w:eastAsia="Times New Roman" w:hAnsi="Times New Roman" w:cs="Times New Roman"/>
          <w:sz w:val="28"/>
          <w:szCs w:val="28"/>
          <w:lang w:eastAsia="ru-RU"/>
        </w:rPr>
        <w:t>___________________________________________________________________,</w:t>
      </w:r>
    </w:p>
    <w:p w:rsidR="001B72B4" w:rsidRPr="001B72B4" w:rsidRDefault="001B72B4" w:rsidP="001B72B4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i/>
          <w:sz w:val="20"/>
          <w:szCs w:val="28"/>
          <w:lang w:eastAsia="ru-RU"/>
        </w:rPr>
      </w:pPr>
      <w:r w:rsidRPr="001B72B4">
        <w:rPr>
          <w:rFonts w:ascii="Times New Roman" w:eastAsia="Times New Roman" w:hAnsi="Times New Roman" w:cs="Times New Roman"/>
          <w:i/>
          <w:sz w:val="20"/>
          <w:szCs w:val="28"/>
          <w:lang w:eastAsia="ru-RU"/>
        </w:rPr>
        <w:t>регистрационный номер в Федеральном информационном фонде по обеспечению единства измерений</w:t>
      </w:r>
    </w:p>
    <w:p w:rsidR="001B72B4" w:rsidRPr="001B72B4" w:rsidRDefault="001B72B4" w:rsidP="001B72B4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B72B4">
        <w:rPr>
          <w:rFonts w:ascii="Times New Roman" w:eastAsia="Times New Roman" w:hAnsi="Times New Roman" w:cs="Times New Roman"/>
          <w:sz w:val="28"/>
          <w:szCs w:val="24"/>
          <w:lang w:eastAsia="ru-RU"/>
        </w:rPr>
        <w:t>изготавливаемого в следующих модификациях (исполнениях): _______________</w:t>
      </w:r>
      <w:r w:rsidRPr="001B72B4">
        <w:rPr>
          <w:rFonts w:ascii="Times New Roman" w:eastAsia="Times New Roman" w:hAnsi="Times New Roman" w:cs="Times New Roman"/>
          <w:sz w:val="36"/>
          <w:szCs w:val="28"/>
          <w:lang w:eastAsia="ru-RU"/>
        </w:rPr>
        <w:t xml:space="preserve"> </w:t>
      </w:r>
      <w:r w:rsidRPr="001B72B4">
        <w:rPr>
          <w:rFonts w:ascii="Times New Roman" w:eastAsia="Times New Roman" w:hAnsi="Times New Roman" w:cs="Times New Roman"/>
          <w:sz w:val="28"/>
          <w:szCs w:val="28"/>
          <w:lang w:eastAsia="ru-RU"/>
        </w:rPr>
        <w:t>______________________________________________________________________,</w:t>
      </w:r>
    </w:p>
    <w:p w:rsidR="001B72B4" w:rsidRPr="001B72B4" w:rsidRDefault="001B72B4" w:rsidP="001B72B4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i/>
          <w:sz w:val="20"/>
          <w:szCs w:val="28"/>
          <w:lang w:eastAsia="ru-RU"/>
        </w:rPr>
      </w:pPr>
      <w:r w:rsidRPr="001B72B4">
        <w:rPr>
          <w:rFonts w:ascii="Times New Roman" w:eastAsia="Times New Roman" w:hAnsi="Times New Roman" w:cs="Times New Roman"/>
          <w:i/>
          <w:sz w:val="20"/>
          <w:szCs w:val="28"/>
          <w:lang w:eastAsia="ru-RU"/>
        </w:rPr>
        <w:t>сведения о модификациях (исполнениях) средства измерений</w:t>
      </w:r>
    </w:p>
    <w:p w:rsidR="001B72B4" w:rsidRPr="001B72B4" w:rsidRDefault="001B72B4" w:rsidP="001B72B4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 w:rsidRPr="001B72B4">
        <w:rPr>
          <w:rFonts w:ascii="Times New Roman" w:eastAsia="Times New Roman" w:hAnsi="Times New Roman" w:cs="Times New Roman"/>
          <w:sz w:val="28"/>
          <w:szCs w:val="24"/>
          <w:lang w:eastAsia="ru-RU"/>
        </w:rPr>
        <w:t>на предмет соответствия сведений об утвержденном типе средств измерений, содержащихся в Федеральном информационном фонде по обеспечению единства измерений, конструкторской, технологической и (или) технической документации средства измерений и подтвердить отсутствие в ней неучтенных изменений в связи с продлением срока действия утвержденного типа средства измерений.</w:t>
      </w:r>
    </w:p>
    <w:p w:rsidR="001B72B4" w:rsidRPr="001B72B4" w:rsidRDefault="001B72B4" w:rsidP="001B72B4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</w:p>
    <w:p w:rsidR="001B72B4" w:rsidRPr="001B72B4" w:rsidRDefault="001B72B4" w:rsidP="001B72B4">
      <w:pPr>
        <w:spacing w:after="0" w:line="240" w:lineRule="auto"/>
        <w:ind w:right="-1" w:firstLine="567"/>
        <w:jc w:val="both"/>
        <w:rPr>
          <w:rFonts w:ascii="Times New Roman" w:eastAsia="Times New Roman" w:hAnsi="Times New Roman" w:cs="Times New Roman"/>
          <w:sz w:val="36"/>
          <w:szCs w:val="28"/>
          <w:vertAlign w:val="superscript"/>
          <w:lang w:eastAsia="ru-RU"/>
        </w:rPr>
      </w:pPr>
      <w:r w:rsidRPr="001B72B4">
        <w:rPr>
          <w:rFonts w:ascii="Times New Roman" w:eastAsia="Times New Roman" w:hAnsi="Times New Roman" w:cs="Times New Roman"/>
          <w:sz w:val="28"/>
          <w:szCs w:val="24"/>
          <w:lang w:eastAsia="ru-RU"/>
        </w:rPr>
        <w:t>1.</w:t>
      </w:r>
      <w:r w:rsidRPr="001B72B4">
        <w:rPr>
          <w:rFonts w:ascii="Times New Roman" w:eastAsia="Times New Roman" w:hAnsi="Times New Roman" w:cs="Times New Roman"/>
          <w:sz w:val="28"/>
          <w:szCs w:val="24"/>
          <w:lang w:val="en-US" w:eastAsia="ru-RU"/>
        </w:rPr>
        <w:t> </w:t>
      </w:r>
      <w:r w:rsidRPr="001B72B4">
        <w:rPr>
          <w:rFonts w:ascii="Times New Roman" w:eastAsia="Times New Roman" w:hAnsi="Times New Roman" w:cs="Times New Roman"/>
          <w:sz w:val="28"/>
          <w:szCs w:val="24"/>
          <w:lang w:eastAsia="ru-RU"/>
        </w:rPr>
        <w:t>Сведения о документах, по которым осуществляется изготовление средства измерений</w:t>
      </w:r>
      <w:r w:rsidRPr="001B72B4">
        <w:rPr>
          <w:rFonts w:ascii="Times New Roman" w:eastAsia="Times New Roman" w:hAnsi="Times New Roman" w:cs="Times New Roman"/>
          <w:sz w:val="28"/>
          <w:szCs w:val="24"/>
          <w:vertAlign w:val="superscript"/>
          <w:lang w:eastAsia="ru-RU"/>
        </w:rPr>
        <w:footnoteReference w:id="1"/>
      </w:r>
      <w:r w:rsidRPr="001B72B4">
        <w:rPr>
          <w:rFonts w:ascii="Times New Roman" w:eastAsia="Times New Roman" w:hAnsi="Times New Roman" w:cs="Times New Roman"/>
          <w:sz w:val="28"/>
          <w:szCs w:val="24"/>
          <w:lang w:eastAsia="ru-RU"/>
        </w:rPr>
        <w:t>: ___________________________________________________</w:t>
      </w:r>
    </w:p>
    <w:p w:rsidR="001B72B4" w:rsidRPr="001B72B4" w:rsidRDefault="001B72B4" w:rsidP="001B72B4">
      <w:pPr>
        <w:spacing w:after="0" w:line="240" w:lineRule="auto"/>
        <w:ind w:firstLine="1560"/>
        <w:jc w:val="center"/>
        <w:rPr>
          <w:rFonts w:ascii="Times New Roman" w:eastAsia="Times New Roman" w:hAnsi="Times New Roman" w:cs="Times New Roman"/>
          <w:i/>
          <w:sz w:val="24"/>
          <w:szCs w:val="24"/>
          <w:vertAlign w:val="superscript"/>
          <w:lang w:eastAsia="ru-RU"/>
        </w:rPr>
      </w:pPr>
      <w:r w:rsidRPr="001B72B4">
        <w:rPr>
          <w:rFonts w:ascii="Times New Roman" w:eastAsia="Times New Roman" w:hAnsi="Times New Roman" w:cs="Times New Roman"/>
          <w:i/>
          <w:sz w:val="28"/>
          <w:szCs w:val="28"/>
          <w:vertAlign w:val="superscript"/>
          <w:lang w:eastAsia="ru-RU"/>
        </w:rPr>
        <w:t>обозначение и наименование технических условий, стандарта предприятия,</w:t>
      </w:r>
    </w:p>
    <w:p w:rsidR="001B72B4" w:rsidRPr="001B72B4" w:rsidRDefault="001B72B4" w:rsidP="001B72B4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B72B4"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__________________________________________________________________________________</w:t>
      </w:r>
    </w:p>
    <w:p w:rsidR="001B72B4" w:rsidRPr="001B72B4" w:rsidRDefault="001B72B4" w:rsidP="001B72B4">
      <w:pPr>
        <w:spacing w:after="0" w:line="240" w:lineRule="auto"/>
        <w:ind w:firstLine="2835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B72B4">
        <w:rPr>
          <w:rFonts w:ascii="Times New Roman" w:eastAsia="Times New Roman" w:hAnsi="Times New Roman" w:cs="Times New Roman"/>
          <w:i/>
          <w:sz w:val="28"/>
          <w:szCs w:val="28"/>
          <w:vertAlign w:val="superscript"/>
          <w:lang w:eastAsia="ru-RU"/>
        </w:rPr>
        <w:t xml:space="preserve"> документа по стандартизации, содержащего общие требования</w:t>
      </w:r>
    </w:p>
    <w:p w:rsidR="001B72B4" w:rsidRPr="001B72B4" w:rsidRDefault="001B72B4" w:rsidP="001B72B4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 w:rsidRPr="001B72B4">
        <w:rPr>
          <w:rFonts w:ascii="Times New Roman" w:eastAsia="Times New Roman" w:hAnsi="Times New Roman" w:cs="Times New Roman"/>
          <w:sz w:val="28"/>
          <w:szCs w:val="24"/>
          <w:lang w:eastAsia="ru-RU"/>
        </w:rPr>
        <w:t>Изменения в указанную документацию: ________________________________</w:t>
      </w:r>
    </w:p>
    <w:p w:rsidR="001B72B4" w:rsidRPr="001B72B4" w:rsidRDefault="001B72B4" w:rsidP="001B72B4">
      <w:pPr>
        <w:spacing w:after="0" w:line="240" w:lineRule="auto"/>
        <w:ind w:left="5529"/>
        <w:jc w:val="center"/>
        <w:rPr>
          <w:rFonts w:ascii="Times New Roman" w:eastAsia="Times New Roman" w:hAnsi="Times New Roman" w:cs="Times New Roman"/>
          <w:i/>
          <w:sz w:val="16"/>
          <w:szCs w:val="24"/>
          <w:lang w:eastAsia="ru-RU"/>
        </w:rPr>
      </w:pPr>
      <w:r w:rsidRPr="001B72B4">
        <w:rPr>
          <w:rFonts w:ascii="Times New Roman" w:eastAsia="Times New Roman" w:hAnsi="Times New Roman" w:cs="Times New Roman"/>
          <w:i/>
          <w:sz w:val="20"/>
          <w:szCs w:val="24"/>
          <w:lang w:eastAsia="ru-RU"/>
        </w:rPr>
        <w:t xml:space="preserve">указываются вносились или не вносились </w:t>
      </w:r>
    </w:p>
    <w:p w:rsidR="001B72B4" w:rsidRPr="001B72B4" w:rsidRDefault="001B72B4" w:rsidP="001B72B4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B72B4"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__________________________________________________________________________________.</w:t>
      </w:r>
    </w:p>
    <w:p w:rsidR="001B72B4" w:rsidRPr="001B72B4" w:rsidRDefault="001B72B4" w:rsidP="001B72B4">
      <w:pPr>
        <w:spacing w:after="0" w:line="240" w:lineRule="auto"/>
        <w:jc w:val="center"/>
        <w:rPr>
          <w:rFonts w:ascii="Times New Roman" w:eastAsia="Times New Roman" w:hAnsi="Times New Roman" w:cs="Times New Roman"/>
          <w:i/>
          <w:sz w:val="20"/>
          <w:szCs w:val="24"/>
          <w:lang w:eastAsia="ru-RU"/>
        </w:rPr>
      </w:pPr>
      <w:r w:rsidRPr="001B72B4">
        <w:rPr>
          <w:rFonts w:ascii="Times New Roman" w:eastAsia="Times New Roman" w:hAnsi="Times New Roman" w:cs="Times New Roman"/>
          <w:i/>
          <w:sz w:val="20"/>
          <w:szCs w:val="24"/>
          <w:lang w:eastAsia="ru-RU"/>
        </w:rPr>
        <w:t>изменения относительно сведений, содержащихся в Федеральном информационном фонде по обеспечению единства измерений</w:t>
      </w:r>
    </w:p>
    <w:p w:rsidR="001B72B4" w:rsidRPr="001B72B4" w:rsidRDefault="001B72B4" w:rsidP="001B72B4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 w:rsidRPr="001B72B4">
        <w:rPr>
          <w:rFonts w:ascii="Times New Roman" w:eastAsia="Times New Roman" w:hAnsi="Times New Roman" w:cs="Times New Roman"/>
          <w:sz w:val="28"/>
          <w:szCs w:val="24"/>
          <w:lang w:eastAsia="ru-RU"/>
        </w:rPr>
        <w:t>2. Метрологические и технические характеристики: _____________________</w:t>
      </w:r>
    </w:p>
    <w:p w:rsidR="001B72B4" w:rsidRPr="001B72B4" w:rsidRDefault="001B72B4" w:rsidP="001B72B4">
      <w:pPr>
        <w:spacing w:after="0" w:line="240" w:lineRule="auto"/>
        <w:ind w:left="6237"/>
        <w:jc w:val="center"/>
        <w:rPr>
          <w:rFonts w:ascii="Times New Roman" w:eastAsia="Times New Roman" w:hAnsi="Times New Roman" w:cs="Times New Roman"/>
          <w:i/>
          <w:sz w:val="16"/>
          <w:szCs w:val="24"/>
          <w:lang w:eastAsia="ru-RU"/>
        </w:rPr>
      </w:pPr>
      <w:r w:rsidRPr="001B72B4">
        <w:rPr>
          <w:rFonts w:ascii="Times New Roman" w:eastAsia="Times New Roman" w:hAnsi="Times New Roman" w:cs="Times New Roman"/>
          <w:i/>
          <w:sz w:val="20"/>
          <w:szCs w:val="24"/>
          <w:lang w:eastAsia="ru-RU"/>
        </w:rPr>
        <w:t xml:space="preserve">указываются сведения о </w:t>
      </w:r>
    </w:p>
    <w:p w:rsidR="001B72B4" w:rsidRPr="001B72B4" w:rsidRDefault="001B72B4" w:rsidP="001B72B4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B72B4"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__________________________________________________________________________________</w:t>
      </w:r>
    </w:p>
    <w:p w:rsidR="001B72B4" w:rsidRPr="001B72B4" w:rsidRDefault="001B72B4" w:rsidP="001B72B4">
      <w:pPr>
        <w:spacing w:after="0" w:line="240" w:lineRule="auto"/>
        <w:jc w:val="center"/>
        <w:rPr>
          <w:rFonts w:ascii="Times New Roman" w:eastAsia="Times New Roman" w:hAnsi="Times New Roman" w:cs="Times New Roman"/>
          <w:i/>
          <w:sz w:val="20"/>
          <w:szCs w:val="24"/>
          <w:lang w:eastAsia="ru-RU"/>
        </w:rPr>
      </w:pPr>
      <w:r w:rsidRPr="001B72B4">
        <w:rPr>
          <w:rFonts w:ascii="Times New Roman" w:eastAsia="Times New Roman" w:hAnsi="Times New Roman" w:cs="Times New Roman"/>
          <w:i/>
          <w:sz w:val="20"/>
          <w:szCs w:val="24"/>
          <w:lang w:eastAsia="ru-RU"/>
        </w:rPr>
        <w:t>метрологических и технических характеристиках средства измерений, выпускаемых из производства</w:t>
      </w:r>
    </w:p>
    <w:p w:rsidR="001B72B4" w:rsidRPr="001B72B4" w:rsidRDefault="001B72B4" w:rsidP="001B72B4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1B72B4" w:rsidRPr="001B72B4" w:rsidRDefault="001B72B4" w:rsidP="001B72B4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1B72B4" w:rsidRPr="001B72B4" w:rsidRDefault="001B72B4" w:rsidP="001B72B4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1B72B4" w:rsidRPr="001B72B4" w:rsidRDefault="001B72B4" w:rsidP="001B72B4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36"/>
          <w:szCs w:val="28"/>
          <w:vertAlign w:val="superscript"/>
          <w:lang w:eastAsia="ru-RU"/>
        </w:rPr>
      </w:pPr>
      <w:r w:rsidRPr="001B72B4">
        <w:rPr>
          <w:rFonts w:ascii="Times New Roman" w:eastAsia="Times New Roman" w:hAnsi="Times New Roman" w:cs="Times New Roman"/>
          <w:sz w:val="28"/>
          <w:szCs w:val="24"/>
          <w:lang w:eastAsia="ru-RU"/>
        </w:rPr>
        <w:t>3. Сведения о документе на методику поверки</w:t>
      </w:r>
      <w:r w:rsidRPr="001B72B4">
        <w:rPr>
          <w:rFonts w:ascii="Times New Roman" w:eastAsia="Times New Roman" w:hAnsi="Times New Roman" w:cs="Times New Roman"/>
          <w:sz w:val="28"/>
          <w:szCs w:val="24"/>
          <w:vertAlign w:val="superscript"/>
          <w:lang w:eastAsia="ru-RU"/>
        </w:rPr>
        <w:footnoteReference w:id="2"/>
      </w:r>
      <w:r w:rsidRPr="001B72B4">
        <w:rPr>
          <w:rFonts w:ascii="Times New Roman" w:eastAsia="Times New Roman" w:hAnsi="Times New Roman" w:cs="Times New Roman"/>
          <w:sz w:val="28"/>
          <w:szCs w:val="24"/>
          <w:lang w:eastAsia="ru-RU"/>
        </w:rPr>
        <w:t>: ________________________</w:t>
      </w:r>
    </w:p>
    <w:p w:rsidR="001B72B4" w:rsidRPr="001B72B4" w:rsidRDefault="001B72B4" w:rsidP="001B72B4">
      <w:pPr>
        <w:spacing w:after="0" w:line="240" w:lineRule="auto"/>
        <w:ind w:left="6379" w:firstLine="142"/>
        <w:jc w:val="center"/>
        <w:rPr>
          <w:rFonts w:ascii="Times New Roman" w:eastAsia="Times New Roman" w:hAnsi="Times New Roman" w:cs="Times New Roman"/>
          <w:i/>
          <w:sz w:val="16"/>
          <w:szCs w:val="24"/>
          <w:lang w:eastAsia="ru-RU"/>
        </w:rPr>
      </w:pPr>
      <w:r w:rsidRPr="001B72B4">
        <w:rPr>
          <w:rFonts w:ascii="Times New Roman" w:eastAsia="Times New Roman" w:hAnsi="Times New Roman" w:cs="Times New Roman"/>
          <w:i/>
          <w:sz w:val="20"/>
          <w:szCs w:val="28"/>
          <w:lang w:eastAsia="ru-RU"/>
        </w:rPr>
        <w:t>обозначение и наименование методики поверки</w:t>
      </w:r>
    </w:p>
    <w:p w:rsidR="001B72B4" w:rsidRPr="001B72B4" w:rsidRDefault="001B72B4" w:rsidP="001B72B4">
      <w:pPr>
        <w:spacing w:after="0" w:line="240" w:lineRule="auto"/>
        <w:ind w:firstLine="34"/>
        <w:jc w:val="center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</w:p>
    <w:p w:rsidR="001B72B4" w:rsidRPr="001B72B4" w:rsidRDefault="001B72B4" w:rsidP="001B72B4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  <w:r w:rsidRPr="001B72B4">
        <w:rPr>
          <w:rFonts w:ascii="Times New Roman" w:eastAsia="Times New Roman" w:hAnsi="Times New Roman" w:cs="Times New Roman"/>
          <w:sz w:val="28"/>
          <w:szCs w:val="20"/>
          <w:lang w:eastAsia="ru-RU"/>
        </w:rPr>
        <w:t>4. Органами федерального государственного метрологического надзора за завершающийся период действия утверждения типа претензии, связанные с выпуском в обращение средств измерений данного типа, не предъявлялись.</w:t>
      </w:r>
    </w:p>
    <w:p w:rsidR="001B72B4" w:rsidRPr="001B72B4" w:rsidRDefault="001B72B4" w:rsidP="001B72B4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  <w:r w:rsidRPr="001B72B4">
        <w:rPr>
          <w:rFonts w:ascii="Times New Roman" w:eastAsia="Times New Roman" w:hAnsi="Times New Roman" w:cs="Times New Roman"/>
          <w:sz w:val="28"/>
          <w:szCs w:val="20"/>
          <w:lang w:eastAsia="ru-RU"/>
        </w:rPr>
        <w:t>5. Обращений потребителей с претензиями к качеству утвержденного типа средств измерений за завершающийся период действия утверждения типа не поступало.</w:t>
      </w:r>
    </w:p>
    <w:p w:rsidR="001B72B4" w:rsidRPr="001B72B4" w:rsidRDefault="001B72B4" w:rsidP="001B72B4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 w:rsidRPr="001B72B4">
        <w:rPr>
          <w:rFonts w:ascii="Times New Roman" w:eastAsia="Times New Roman" w:hAnsi="Times New Roman" w:cs="Times New Roman"/>
          <w:sz w:val="28"/>
          <w:szCs w:val="28"/>
          <w:lang w:eastAsia="ru-RU"/>
        </w:rPr>
        <w:t>6. Дополнительные сведения о юридическом лице или индивидуальном предпринимателе, подавшем заявку</w:t>
      </w:r>
      <w:r w:rsidRPr="001B72B4">
        <w:rPr>
          <w:rFonts w:ascii="Times New Roman" w:eastAsia="Times New Roman" w:hAnsi="Times New Roman" w:cs="Times New Roman"/>
          <w:sz w:val="28"/>
          <w:szCs w:val="28"/>
          <w:vertAlign w:val="superscript"/>
          <w:lang w:eastAsia="ru-RU"/>
        </w:rPr>
        <w:footnoteReference w:id="3"/>
      </w:r>
      <w:r w:rsidRPr="001B72B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______________________________________</w:t>
      </w:r>
    </w:p>
    <w:p w:rsidR="001B72B4" w:rsidRPr="001B72B4" w:rsidRDefault="001B72B4" w:rsidP="001B72B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</w:p>
    <w:p w:rsidR="001B72B4" w:rsidRPr="001B72B4" w:rsidRDefault="001B72B4" w:rsidP="001B72B4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 w:rsidRPr="001B72B4">
        <w:rPr>
          <w:rFonts w:ascii="Times New Roman" w:eastAsia="Times New Roman" w:hAnsi="Times New Roman" w:cs="Times New Roman"/>
          <w:sz w:val="28"/>
          <w:szCs w:val="24"/>
          <w:lang w:eastAsia="ru-RU"/>
        </w:rPr>
        <w:t>Оплату работ по рассмотрению конструкторской, технологической и (или) технической документации средства измерений, гарантирую.</w:t>
      </w:r>
    </w:p>
    <w:p w:rsidR="001B72B4" w:rsidRPr="001B72B4" w:rsidRDefault="001B72B4" w:rsidP="001B72B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1B72B4" w:rsidRPr="001B72B4" w:rsidRDefault="001B72B4" w:rsidP="001B72B4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 w:rsidRPr="001B72B4">
        <w:rPr>
          <w:rFonts w:ascii="Times New Roman" w:eastAsia="Times New Roman" w:hAnsi="Times New Roman" w:cs="Times New Roman"/>
          <w:sz w:val="28"/>
          <w:szCs w:val="24"/>
          <w:lang w:eastAsia="ru-RU"/>
        </w:rPr>
        <w:t>Реквизиты плательщика _________________________________________________</w:t>
      </w:r>
    </w:p>
    <w:p w:rsidR="001B72B4" w:rsidRPr="001B72B4" w:rsidRDefault="001B72B4" w:rsidP="001B72B4">
      <w:pPr>
        <w:spacing w:after="0" w:line="240" w:lineRule="auto"/>
        <w:ind w:left="2977"/>
        <w:jc w:val="center"/>
        <w:rPr>
          <w:rFonts w:ascii="Times New Roman" w:eastAsia="Times New Roman" w:hAnsi="Times New Roman" w:cs="Times New Roman"/>
          <w:i/>
          <w:sz w:val="16"/>
          <w:szCs w:val="24"/>
          <w:lang w:eastAsia="ru-RU"/>
        </w:rPr>
      </w:pPr>
      <w:r w:rsidRPr="001B72B4">
        <w:rPr>
          <w:rFonts w:ascii="Times New Roman" w:eastAsia="Times New Roman" w:hAnsi="Times New Roman" w:cs="Times New Roman"/>
          <w:i/>
          <w:sz w:val="20"/>
          <w:szCs w:val="27"/>
          <w:shd w:val="clear" w:color="auto" w:fill="FFFFFF"/>
          <w:lang w:eastAsia="ru-RU"/>
        </w:rPr>
        <w:t>наименование получателя, расчётный счёт с указанием Банка, БИК, ИНН, ОГРН, КПП, ОКТМО, КБК</w:t>
      </w:r>
    </w:p>
    <w:p w:rsidR="001B72B4" w:rsidRPr="001B72B4" w:rsidRDefault="001B72B4" w:rsidP="001B72B4">
      <w:pPr>
        <w:spacing w:after="0" w:line="240" w:lineRule="auto"/>
        <w:ind w:firstLine="680"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 w:rsidRPr="001B72B4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Приложения: </w:t>
      </w:r>
    </w:p>
    <w:p w:rsidR="001B72B4" w:rsidRPr="001B72B4" w:rsidRDefault="001B72B4" w:rsidP="001B72B4">
      <w:pPr>
        <w:spacing w:after="0" w:line="240" w:lineRule="auto"/>
        <w:ind w:firstLine="680"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 w:rsidRPr="001B72B4">
        <w:rPr>
          <w:rFonts w:ascii="Times New Roman" w:eastAsia="Times New Roman" w:hAnsi="Times New Roman" w:cs="Times New Roman"/>
          <w:sz w:val="28"/>
          <w:szCs w:val="24"/>
          <w:lang w:eastAsia="ru-RU"/>
        </w:rPr>
        <w:t>1. Документ, подтверждающий полномочия Заявителя подавать заявку (доверенность)</w:t>
      </w:r>
      <w:r w:rsidRPr="001B72B4">
        <w:rPr>
          <w:rFonts w:ascii="Times New Roman" w:eastAsia="Times New Roman" w:hAnsi="Times New Roman" w:cs="Times New Roman"/>
          <w:sz w:val="28"/>
          <w:szCs w:val="24"/>
          <w:vertAlign w:val="superscript"/>
          <w:lang w:eastAsia="ru-RU"/>
        </w:rPr>
        <w:footnoteReference w:id="4"/>
      </w:r>
      <w:r w:rsidRPr="001B72B4">
        <w:rPr>
          <w:rFonts w:ascii="Times New Roman" w:eastAsia="Times New Roman" w:hAnsi="Times New Roman" w:cs="Times New Roman"/>
          <w:sz w:val="28"/>
          <w:szCs w:val="24"/>
          <w:lang w:eastAsia="ru-RU"/>
        </w:rPr>
        <w:t>;</w:t>
      </w:r>
    </w:p>
    <w:p w:rsidR="001B72B4" w:rsidRPr="001B72B4" w:rsidRDefault="001B72B4" w:rsidP="001B72B4">
      <w:pPr>
        <w:spacing w:after="0" w:line="240" w:lineRule="auto"/>
        <w:ind w:firstLine="680"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 w:rsidRPr="001B72B4">
        <w:rPr>
          <w:rFonts w:ascii="Times New Roman" w:eastAsia="Times New Roman" w:hAnsi="Times New Roman" w:cs="Times New Roman"/>
          <w:sz w:val="28"/>
          <w:szCs w:val="24"/>
          <w:lang w:eastAsia="ru-RU"/>
        </w:rPr>
        <w:t>2. Комплект конструкторской, технологической и (или) технической документацию средства измерений, включая руководство по эксплуатации, формуляр, паспорт;</w:t>
      </w:r>
    </w:p>
    <w:p w:rsidR="001B72B4" w:rsidRPr="001B72B4" w:rsidRDefault="001B72B4" w:rsidP="001B72B4">
      <w:pPr>
        <w:spacing w:after="0" w:line="240" w:lineRule="auto"/>
        <w:ind w:firstLine="680"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 w:rsidRPr="001B72B4">
        <w:rPr>
          <w:rFonts w:ascii="Times New Roman" w:eastAsia="Times New Roman" w:hAnsi="Times New Roman" w:cs="Times New Roman"/>
          <w:sz w:val="28"/>
          <w:szCs w:val="24"/>
          <w:lang w:eastAsia="ru-RU"/>
        </w:rPr>
        <w:t>3. Фотографии общего вида.</w:t>
      </w:r>
    </w:p>
    <w:p w:rsidR="001B72B4" w:rsidRPr="001B72B4" w:rsidRDefault="001B72B4" w:rsidP="001B72B4">
      <w:pPr>
        <w:spacing w:after="0" w:line="240" w:lineRule="auto"/>
        <w:ind w:firstLine="680"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</w:p>
    <w:p w:rsidR="001B72B4" w:rsidRPr="001B72B4" w:rsidRDefault="001B72B4" w:rsidP="001B72B4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shd w:val="clear" w:color="auto" w:fill="99FF66"/>
          <w:lang w:eastAsia="ru-RU"/>
        </w:rPr>
      </w:pPr>
    </w:p>
    <w:p w:rsidR="001B72B4" w:rsidRPr="001B72B4" w:rsidRDefault="001B72B4" w:rsidP="001B72B4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B72B4">
        <w:rPr>
          <w:rFonts w:ascii="Times New Roman" w:eastAsia="Times New Roman" w:hAnsi="Times New Roman" w:cs="Times New Roman"/>
          <w:sz w:val="28"/>
          <w:szCs w:val="28"/>
          <w:lang w:eastAsia="ru-RU"/>
        </w:rPr>
        <w:t>___________________________         ___________        ____________________</w:t>
      </w:r>
    </w:p>
    <w:p w:rsidR="001B72B4" w:rsidRPr="001B72B4" w:rsidRDefault="001B72B4" w:rsidP="001B72B4">
      <w:pPr>
        <w:spacing w:after="0" w:line="240" w:lineRule="auto"/>
        <w:jc w:val="both"/>
        <w:rPr>
          <w:rFonts w:ascii="Times New Roman" w:eastAsia="Times New Roman" w:hAnsi="Times New Roman" w:cs="Times New Roman"/>
          <w:i/>
          <w:sz w:val="20"/>
          <w:szCs w:val="28"/>
          <w:lang w:eastAsia="ru-RU"/>
        </w:rPr>
      </w:pPr>
      <w:r w:rsidRPr="001B72B4">
        <w:rPr>
          <w:rFonts w:ascii="Times New Roman" w:eastAsia="Times New Roman" w:hAnsi="Times New Roman" w:cs="Times New Roman"/>
          <w:i/>
          <w:sz w:val="20"/>
          <w:szCs w:val="28"/>
          <w:lang w:eastAsia="ru-RU"/>
        </w:rPr>
        <w:t xml:space="preserve">               должность руководителя                                   подпись                                  расшифровка подписи </w:t>
      </w:r>
    </w:p>
    <w:p w:rsidR="001B72B4" w:rsidRPr="001B72B4" w:rsidRDefault="001B72B4" w:rsidP="001B72B4">
      <w:pPr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sectPr w:rsidR="001B72B4" w:rsidRPr="001B72B4" w:rsidSect="001B72B4">
      <w:pgSz w:w="11906" w:h="16838"/>
      <w:pgMar w:top="1134" w:right="850" w:bottom="1134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980C56" w:rsidRDefault="00980C56" w:rsidP="001B72B4">
      <w:pPr>
        <w:spacing w:after="0" w:line="240" w:lineRule="auto"/>
      </w:pPr>
      <w:r>
        <w:separator/>
      </w:r>
    </w:p>
  </w:endnote>
  <w:endnote w:type="continuationSeparator" w:id="0">
    <w:p w:rsidR="00980C56" w:rsidRDefault="00980C56" w:rsidP="001B72B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980C56" w:rsidRDefault="00980C56" w:rsidP="001B72B4">
      <w:pPr>
        <w:spacing w:after="0" w:line="240" w:lineRule="auto"/>
      </w:pPr>
      <w:r>
        <w:separator/>
      </w:r>
    </w:p>
  </w:footnote>
  <w:footnote w:type="continuationSeparator" w:id="0">
    <w:p w:rsidR="00980C56" w:rsidRDefault="00980C56" w:rsidP="001B72B4">
      <w:pPr>
        <w:spacing w:after="0" w:line="240" w:lineRule="auto"/>
      </w:pPr>
      <w:r>
        <w:continuationSeparator/>
      </w:r>
    </w:p>
  </w:footnote>
  <w:footnote w:id="1">
    <w:p w:rsidR="001B72B4" w:rsidRDefault="001B72B4" w:rsidP="001B72B4">
      <w:pPr>
        <w:pStyle w:val="a3"/>
        <w:jc w:val="both"/>
      </w:pPr>
      <w:r>
        <w:rPr>
          <w:rStyle w:val="a5"/>
        </w:rPr>
        <w:footnoteRef/>
      </w:r>
      <w:r>
        <w:rPr>
          <w:lang w:val="en-US"/>
        </w:rPr>
        <w:t> </w:t>
      </w:r>
      <w:r w:rsidRPr="00803106">
        <w:t>Указываются только для средств измерений серийного производства</w:t>
      </w:r>
      <w:r>
        <w:t xml:space="preserve">, для средств измерений единичного производства в добровольном порядке </w:t>
      </w:r>
    </w:p>
  </w:footnote>
  <w:footnote w:id="2">
    <w:p w:rsidR="001B72B4" w:rsidRPr="00EF4B33" w:rsidRDefault="001B72B4" w:rsidP="001B72B4">
      <w:pPr>
        <w:pStyle w:val="a3"/>
        <w:jc w:val="both"/>
      </w:pPr>
      <w:r>
        <w:rPr>
          <w:rStyle w:val="a5"/>
        </w:rPr>
        <w:footnoteRef/>
      </w:r>
      <w:r>
        <w:rPr>
          <w:lang w:val="en-US"/>
        </w:rPr>
        <w:t> </w:t>
      </w:r>
      <w:r>
        <w:t xml:space="preserve">Указывается при наличии методики </w:t>
      </w:r>
      <w:r w:rsidRPr="00EF4B33">
        <w:t>поверки для группы аналогичных средств измерений, содержащийся в документе по стандартизации или в методике института, в случае необходимости разработки индивидуальной методики поверки в соответствии с приказом № 2907 указывается «необходимо разработать»</w:t>
      </w:r>
    </w:p>
  </w:footnote>
  <w:footnote w:id="3">
    <w:p w:rsidR="001B72B4" w:rsidRDefault="001B72B4" w:rsidP="001B72B4">
      <w:pPr>
        <w:pStyle w:val="a3"/>
        <w:jc w:val="both"/>
      </w:pPr>
      <w:r w:rsidRPr="00EF4B33">
        <w:rPr>
          <w:rStyle w:val="a5"/>
        </w:rPr>
        <w:footnoteRef/>
      </w:r>
      <w:r w:rsidRPr="00EF4B33">
        <w:rPr>
          <w:lang w:val="en-US"/>
        </w:rPr>
        <w:t> </w:t>
      </w:r>
      <w:r w:rsidRPr="00EF4B33">
        <w:t>Приводятся сведения, не указанные на бланке из состава следующих сведений: полное и сокращенное (при наличии) наименование, адрес юридического лица или</w:t>
      </w:r>
      <w:r w:rsidRPr="00447137">
        <w:t xml:space="preserve"> фамилия, имя и отчество (при наличии), адрес регистрации по месту пребывания или по месту жительства физического лица для индивидуального предпринимателя</w:t>
      </w:r>
    </w:p>
  </w:footnote>
  <w:footnote w:id="4">
    <w:p w:rsidR="001B72B4" w:rsidRDefault="001B72B4" w:rsidP="001B72B4">
      <w:pPr>
        <w:pStyle w:val="a3"/>
      </w:pPr>
      <w:r>
        <w:rPr>
          <w:rStyle w:val="a5"/>
        </w:rPr>
        <w:footnoteRef/>
      </w:r>
      <w:r>
        <w:rPr>
          <w:lang w:val="en-US"/>
        </w:rPr>
        <w:t> </w:t>
      </w:r>
      <w:r w:rsidRPr="00F2655F">
        <w:t>Прилагается в случае подачи заявки уполномоченным лицом</w:t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B72B4"/>
    <w:rsid w:val="00046DCF"/>
    <w:rsid w:val="000A5579"/>
    <w:rsid w:val="001B72B4"/>
    <w:rsid w:val="00201C72"/>
    <w:rsid w:val="007963F9"/>
    <w:rsid w:val="00980C5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351E4631-65D7-491E-A579-8E5DA0F8EB6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note text"/>
    <w:basedOn w:val="a"/>
    <w:link w:val="a4"/>
    <w:uiPriority w:val="99"/>
    <w:semiHidden/>
    <w:rsid w:val="001B72B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4">
    <w:name w:val="Текст сноски Знак"/>
    <w:basedOn w:val="a0"/>
    <w:link w:val="a3"/>
    <w:uiPriority w:val="99"/>
    <w:semiHidden/>
    <w:rsid w:val="001B72B4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5">
    <w:name w:val="footnote reference"/>
    <w:basedOn w:val="a0"/>
    <w:uiPriority w:val="99"/>
    <w:semiHidden/>
    <w:rsid w:val="001B72B4"/>
    <w:rPr>
      <w:rFonts w:cs="Times New Roman"/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536</Words>
  <Characters>3061</Characters>
  <Application>Microsoft Office Word</Application>
  <DocSecurity>0</DocSecurity>
  <Lines>25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3590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Акулова</dc:creator>
  <cp:keywords/>
  <dc:description/>
  <cp:lastModifiedBy>Акулова</cp:lastModifiedBy>
  <cp:revision>3</cp:revision>
  <dcterms:created xsi:type="dcterms:W3CDTF">2024-12-16T13:14:00Z</dcterms:created>
  <dcterms:modified xsi:type="dcterms:W3CDTF">2024-12-18T06:20:00Z</dcterms:modified>
</cp:coreProperties>
</file>